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CFD34" w14:textId="77777777" w:rsidR="00962662" w:rsidRPr="001170C4" w:rsidRDefault="001170C4" w:rsidP="001170C4">
      <w:pPr>
        <w:rPr>
          <w:rFonts w:ascii="Arial" w:hAnsi="Arial" w:cs="Arial"/>
          <w:sz w:val="32"/>
        </w:rPr>
      </w:pPr>
      <w:r w:rsidRPr="001170C4">
        <w:rPr>
          <w:rFonts w:ascii="Arial" w:hAnsi="Arial" w:cs="Arial"/>
          <w:sz w:val="32"/>
        </w:rPr>
        <w:t>Information om registrering av livsmedelsverksamhet och ansökan om tillstånd vi</w:t>
      </w:r>
      <w:r w:rsidR="00F8501A">
        <w:rPr>
          <w:rFonts w:ascii="Arial" w:hAnsi="Arial" w:cs="Arial"/>
          <w:sz w:val="32"/>
        </w:rPr>
        <w:t>d servering av alkohol i samband</w:t>
      </w:r>
      <w:r w:rsidRPr="001170C4">
        <w:rPr>
          <w:rFonts w:ascii="Arial" w:hAnsi="Arial" w:cs="Arial"/>
          <w:sz w:val="32"/>
        </w:rPr>
        <w:t xml:space="preserve"> med tillfälliga evenemang och catering</w:t>
      </w:r>
    </w:p>
    <w:p w14:paraId="2B6A7D52" w14:textId="77777777" w:rsidR="00DE2761" w:rsidRDefault="009625C9" w:rsidP="009625C9">
      <w:pPr>
        <w:rPr>
          <w:rFonts w:ascii="Garamond" w:hAnsi="Garamond"/>
          <w:sz w:val="24"/>
        </w:rPr>
      </w:pPr>
      <w:r w:rsidRPr="009625C9">
        <w:rPr>
          <w:rFonts w:ascii="Garamond" w:hAnsi="Garamond"/>
          <w:sz w:val="24"/>
        </w:rPr>
        <w:t xml:space="preserve">Miljöförbundet Blekinge Väst och Tillståndsenheten i Västra Blekinge har tillsammans tagit fram detta informationsblad för vad som gäller för registrering av livsmedelsverksamhet och ansökan om tillstånd vid servering av alkoholdrycker och alkoholdrycksliknande preparat i samband med tillfälliga evenemang och cateringtillfällen. </w:t>
      </w:r>
    </w:p>
    <w:p w14:paraId="2F568CEE" w14:textId="77777777" w:rsidR="009625C9" w:rsidRPr="00DE2761" w:rsidRDefault="009625C9" w:rsidP="009625C9">
      <w:pPr>
        <w:rPr>
          <w:rFonts w:ascii="Garamond" w:hAnsi="Garamond"/>
          <w:sz w:val="24"/>
        </w:rPr>
      </w:pPr>
      <w:r w:rsidRPr="00DC08A3">
        <w:rPr>
          <w:rFonts w:ascii="Garamond" w:hAnsi="Garamond"/>
          <w:sz w:val="28"/>
        </w:rPr>
        <w:t>När behöver du registrera din livsmedelsverksamhet och ansöka om serveringstillstånd?</w:t>
      </w:r>
    </w:p>
    <w:p w14:paraId="26694DA5" w14:textId="77777777" w:rsidR="00DC08A3" w:rsidRPr="00DC08A3" w:rsidRDefault="00DC08A3" w:rsidP="00962662">
      <w:pPr>
        <w:rPr>
          <w:rFonts w:ascii="Garamond" w:hAnsi="Garamond"/>
          <w:b/>
          <w:sz w:val="24"/>
        </w:rPr>
      </w:pPr>
      <w:r w:rsidRPr="00DC08A3">
        <w:rPr>
          <w:rFonts w:ascii="Garamond" w:hAnsi="Garamond"/>
          <w:b/>
          <w:sz w:val="24"/>
        </w:rPr>
        <w:t>Livsmedel</w:t>
      </w:r>
    </w:p>
    <w:p w14:paraId="30D47BD9" w14:textId="77777777" w:rsidR="00DC08A3" w:rsidRPr="001170C4" w:rsidRDefault="003167B3" w:rsidP="00962662">
      <w:pPr>
        <w:pStyle w:val="Liststycke"/>
        <w:numPr>
          <w:ilvl w:val="0"/>
          <w:numId w:val="1"/>
        </w:numPr>
        <w:rPr>
          <w:rFonts w:ascii="Garamond" w:hAnsi="Garamond"/>
          <w:sz w:val="24"/>
          <w:u w:val="single"/>
        </w:rPr>
      </w:pPr>
      <w:r w:rsidRPr="001170C4">
        <w:rPr>
          <w:rFonts w:ascii="Garamond" w:hAnsi="Garamond"/>
          <w:sz w:val="24"/>
          <w:u w:val="single"/>
        </w:rPr>
        <w:t>Catering</w:t>
      </w:r>
      <w:r w:rsidR="00700D04" w:rsidRPr="001170C4">
        <w:rPr>
          <w:rFonts w:ascii="Garamond" w:hAnsi="Garamond"/>
          <w:sz w:val="24"/>
          <w:u w:val="single"/>
        </w:rPr>
        <w:t xml:space="preserve">: </w:t>
      </w:r>
    </w:p>
    <w:p w14:paraId="62A0038E" w14:textId="77777777" w:rsidR="00DC08A3" w:rsidRPr="001170C4" w:rsidRDefault="00700D04" w:rsidP="00DC08A3">
      <w:pPr>
        <w:pStyle w:val="Liststycke"/>
        <w:rPr>
          <w:rFonts w:ascii="Garamond" w:hAnsi="Garamond"/>
          <w:sz w:val="24"/>
        </w:rPr>
      </w:pPr>
      <w:r w:rsidRPr="001170C4">
        <w:rPr>
          <w:rFonts w:ascii="Garamond" w:hAnsi="Garamond"/>
          <w:sz w:val="24"/>
        </w:rPr>
        <w:t>Vill</w:t>
      </w:r>
      <w:r w:rsidR="003167B3" w:rsidRPr="001170C4">
        <w:rPr>
          <w:rFonts w:ascii="Garamond" w:hAnsi="Garamond"/>
          <w:sz w:val="24"/>
        </w:rPr>
        <w:t xml:space="preserve"> du</w:t>
      </w:r>
      <w:r w:rsidRPr="001170C4">
        <w:rPr>
          <w:rFonts w:ascii="Garamond" w:hAnsi="Garamond"/>
          <w:sz w:val="24"/>
        </w:rPr>
        <w:t xml:space="preserve"> </w:t>
      </w:r>
      <w:r w:rsidR="00A1462B" w:rsidRPr="001170C4">
        <w:rPr>
          <w:rFonts w:ascii="Garamond" w:hAnsi="Garamond"/>
          <w:sz w:val="24"/>
        </w:rPr>
        <w:t xml:space="preserve">bedriva catering från din </w:t>
      </w:r>
      <w:r w:rsidR="00F17192" w:rsidRPr="001170C4">
        <w:rPr>
          <w:rFonts w:ascii="Garamond" w:hAnsi="Garamond"/>
          <w:sz w:val="24"/>
        </w:rPr>
        <w:t>restaurangverksamhet behöver det stå</w:t>
      </w:r>
      <w:r w:rsidR="00C64ED3" w:rsidRPr="001170C4">
        <w:rPr>
          <w:rFonts w:ascii="Garamond" w:hAnsi="Garamond"/>
          <w:sz w:val="24"/>
        </w:rPr>
        <w:t xml:space="preserve"> med</w:t>
      </w:r>
      <w:r w:rsidR="00F17192" w:rsidRPr="001170C4">
        <w:rPr>
          <w:rFonts w:ascii="Garamond" w:hAnsi="Garamond"/>
          <w:sz w:val="24"/>
        </w:rPr>
        <w:t xml:space="preserve"> </w:t>
      </w:r>
      <w:r w:rsidR="00D22966" w:rsidRPr="001170C4">
        <w:rPr>
          <w:rFonts w:ascii="Garamond" w:hAnsi="Garamond"/>
          <w:sz w:val="24"/>
        </w:rPr>
        <w:t>i</w:t>
      </w:r>
      <w:r w:rsidR="000B2B0F" w:rsidRPr="001170C4">
        <w:rPr>
          <w:rFonts w:ascii="Garamond" w:hAnsi="Garamond"/>
          <w:sz w:val="24"/>
        </w:rPr>
        <w:t xml:space="preserve"> den</w:t>
      </w:r>
      <w:r w:rsidR="001D2EF5" w:rsidRPr="001170C4">
        <w:rPr>
          <w:rFonts w:ascii="Garamond" w:hAnsi="Garamond"/>
          <w:sz w:val="24"/>
        </w:rPr>
        <w:t xml:space="preserve"> registrering</w:t>
      </w:r>
      <w:r w:rsidR="000B2B0F" w:rsidRPr="001170C4">
        <w:rPr>
          <w:rFonts w:ascii="Garamond" w:hAnsi="Garamond"/>
          <w:sz w:val="24"/>
        </w:rPr>
        <w:t xml:space="preserve"> du har för din restaurang</w:t>
      </w:r>
      <w:r w:rsidR="00F17192" w:rsidRPr="00B62712">
        <w:rPr>
          <w:rFonts w:ascii="Garamond" w:hAnsi="Garamond"/>
          <w:sz w:val="24"/>
        </w:rPr>
        <w:t>.</w:t>
      </w:r>
      <w:r w:rsidR="00DC08A3" w:rsidRPr="00B62712">
        <w:rPr>
          <w:rFonts w:ascii="Garamond" w:hAnsi="Garamond"/>
          <w:sz w:val="24"/>
        </w:rPr>
        <w:t xml:space="preserve"> Du kan behöva lägga till denna punkt i din nuvarande registrering.</w:t>
      </w:r>
    </w:p>
    <w:p w14:paraId="2FB5429E" w14:textId="77777777" w:rsidR="007E24D9" w:rsidRDefault="00962662" w:rsidP="007E24D9">
      <w:pPr>
        <w:pStyle w:val="Liststycke"/>
        <w:rPr>
          <w:rFonts w:ascii="Garamond" w:hAnsi="Garamond"/>
          <w:sz w:val="24"/>
        </w:rPr>
      </w:pPr>
      <w:r w:rsidRPr="001170C4">
        <w:rPr>
          <w:rFonts w:ascii="Garamond" w:hAnsi="Garamond"/>
          <w:sz w:val="24"/>
        </w:rPr>
        <w:t>Kommer du att bedriva</w:t>
      </w:r>
      <w:r w:rsidR="004655A2" w:rsidRPr="001170C4">
        <w:rPr>
          <w:rFonts w:ascii="Garamond" w:hAnsi="Garamond"/>
          <w:sz w:val="24"/>
        </w:rPr>
        <w:t xml:space="preserve"> catering med</w:t>
      </w:r>
      <w:r w:rsidR="007C2A87" w:rsidRPr="001170C4">
        <w:rPr>
          <w:rFonts w:ascii="Garamond" w:hAnsi="Garamond"/>
          <w:sz w:val="24"/>
        </w:rPr>
        <w:t xml:space="preserve"> beredning,</w:t>
      </w:r>
      <w:r w:rsidRPr="001170C4">
        <w:rPr>
          <w:rFonts w:ascii="Garamond" w:hAnsi="Garamond"/>
          <w:sz w:val="24"/>
        </w:rPr>
        <w:t xml:space="preserve"> tillagning eller återuppvärmning</w:t>
      </w:r>
      <w:r w:rsidR="004655A2" w:rsidRPr="001170C4">
        <w:rPr>
          <w:rFonts w:ascii="Garamond" w:hAnsi="Garamond"/>
          <w:sz w:val="24"/>
        </w:rPr>
        <w:t xml:space="preserve"> av livsmedel</w:t>
      </w:r>
      <w:r w:rsidRPr="001170C4">
        <w:rPr>
          <w:rFonts w:ascii="Garamond" w:hAnsi="Garamond"/>
          <w:sz w:val="24"/>
        </w:rPr>
        <w:t xml:space="preserve"> </w:t>
      </w:r>
      <w:r w:rsidR="004655A2" w:rsidRPr="001170C4">
        <w:rPr>
          <w:rFonts w:ascii="Garamond" w:hAnsi="Garamond"/>
          <w:sz w:val="24"/>
        </w:rPr>
        <w:t>i</w:t>
      </w:r>
      <w:r w:rsidR="00487B76" w:rsidRPr="001170C4">
        <w:rPr>
          <w:rFonts w:ascii="Garamond" w:hAnsi="Garamond"/>
          <w:sz w:val="24"/>
        </w:rPr>
        <w:t xml:space="preserve"> annan</w:t>
      </w:r>
      <w:r w:rsidRPr="001170C4">
        <w:rPr>
          <w:rFonts w:ascii="Garamond" w:hAnsi="Garamond"/>
          <w:sz w:val="24"/>
        </w:rPr>
        <w:t xml:space="preserve"> </w:t>
      </w:r>
      <w:r w:rsidRPr="001F401C">
        <w:rPr>
          <w:rFonts w:ascii="Garamond" w:hAnsi="Garamond"/>
          <w:sz w:val="24"/>
        </w:rPr>
        <w:t>lokal</w:t>
      </w:r>
      <w:r w:rsidR="007E24D9" w:rsidRPr="001F401C">
        <w:rPr>
          <w:rFonts w:ascii="Garamond" w:hAnsi="Garamond"/>
          <w:sz w:val="24"/>
        </w:rPr>
        <w:t xml:space="preserve"> än den</w:t>
      </w:r>
      <w:r w:rsidR="007C2A87" w:rsidRPr="001F401C">
        <w:rPr>
          <w:rFonts w:ascii="Garamond" w:hAnsi="Garamond"/>
          <w:sz w:val="24"/>
        </w:rPr>
        <w:t xml:space="preserve"> du</w:t>
      </w:r>
      <w:r w:rsidR="007E24D9" w:rsidRPr="001F401C">
        <w:rPr>
          <w:rFonts w:ascii="Garamond" w:hAnsi="Garamond"/>
          <w:sz w:val="24"/>
        </w:rPr>
        <w:t xml:space="preserve"> använder</w:t>
      </w:r>
      <w:r w:rsidR="002A6BF9">
        <w:rPr>
          <w:rFonts w:ascii="Garamond" w:hAnsi="Garamond"/>
          <w:sz w:val="24"/>
        </w:rPr>
        <w:t xml:space="preserve"> normalt</w:t>
      </w:r>
      <w:r w:rsidR="007E24D9" w:rsidRPr="001F401C">
        <w:rPr>
          <w:rFonts w:ascii="Garamond" w:hAnsi="Garamond"/>
          <w:sz w:val="24"/>
        </w:rPr>
        <w:t>,</w:t>
      </w:r>
      <w:r w:rsidRPr="001F401C">
        <w:rPr>
          <w:rFonts w:ascii="Garamond" w:hAnsi="Garamond"/>
          <w:sz w:val="24"/>
        </w:rPr>
        <w:t xml:space="preserve"> </w:t>
      </w:r>
      <w:r w:rsidR="001D1824" w:rsidRPr="001F401C">
        <w:rPr>
          <w:rFonts w:ascii="Garamond" w:hAnsi="Garamond"/>
          <w:sz w:val="24"/>
        </w:rPr>
        <w:t>behöver</w:t>
      </w:r>
      <w:r w:rsidR="00487B76" w:rsidRPr="001F401C">
        <w:rPr>
          <w:rFonts w:ascii="Garamond" w:hAnsi="Garamond"/>
          <w:sz w:val="24"/>
        </w:rPr>
        <w:t xml:space="preserve"> </w:t>
      </w:r>
      <w:r w:rsidR="007C2A87" w:rsidRPr="001F401C">
        <w:rPr>
          <w:rFonts w:ascii="Garamond" w:hAnsi="Garamond"/>
          <w:sz w:val="24"/>
        </w:rPr>
        <w:t>den</w:t>
      </w:r>
      <w:r w:rsidR="002A6BF9">
        <w:rPr>
          <w:rFonts w:ascii="Garamond" w:hAnsi="Garamond"/>
          <w:sz w:val="24"/>
        </w:rPr>
        <w:t xml:space="preserve"> tillfälliga</w:t>
      </w:r>
      <w:r w:rsidR="007C2A87" w:rsidRPr="001F401C">
        <w:rPr>
          <w:rFonts w:ascii="Garamond" w:hAnsi="Garamond"/>
          <w:sz w:val="24"/>
        </w:rPr>
        <w:t xml:space="preserve"> </w:t>
      </w:r>
      <w:r w:rsidR="00487B76" w:rsidRPr="001F401C">
        <w:rPr>
          <w:rFonts w:ascii="Garamond" w:hAnsi="Garamond"/>
          <w:sz w:val="24"/>
        </w:rPr>
        <w:t>lokalen</w:t>
      </w:r>
      <w:r w:rsidR="007C2A87" w:rsidRPr="001F401C">
        <w:rPr>
          <w:rFonts w:ascii="Garamond" w:hAnsi="Garamond"/>
          <w:sz w:val="24"/>
        </w:rPr>
        <w:t xml:space="preserve"> </w:t>
      </w:r>
      <w:r w:rsidR="00DC08A3" w:rsidRPr="001F401C">
        <w:rPr>
          <w:rFonts w:ascii="Garamond" w:hAnsi="Garamond"/>
          <w:sz w:val="24"/>
        </w:rPr>
        <w:t>registreras separat</w:t>
      </w:r>
      <w:r w:rsidRPr="001F401C">
        <w:rPr>
          <w:rFonts w:ascii="Garamond" w:hAnsi="Garamond"/>
          <w:sz w:val="24"/>
        </w:rPr>
        <w:t>.</w:t>
      </w:r>
      <w:r w:rsidR="00DC08A3" w:rsidRPr="001F401C">
        <w:rPr>
          <w:rFonts w:ascii="Garamond" w:hAnsi="Garamond"/>
          <w:sz w:val="24"/>
        </w:rPr>
        <w:t xml:space="preserve"> En ny anmälan om registrering av livsmedelsverksamhet behöver då göras</w:t>
      </w:r>
      <w:r w:rsidR="002A6BF9">
        <w:rPr>
          <w:rFonts w:ascii="Garamond" w:hAnsi="Garamond"/>
          <w:sz w:val="24"/>
        </w:rPr>
        <w:t xml:space="preserve"> för den tillfälliga lokalen</w:t>
      </w:r>
      <w:r w:rsidR="00DC08A3" w:rsidRPr="001F401C">
        <w:rPr>
          <w:rFonts w:ascii="Garamond" w:hAnsi="Garamond"/>
          <w:sz w:val="24"/>
        </w:rPr>
        <w:t>.</w:t>
      </w:r>
    </w:p>
    <w:p w14:paraId="57C96DAE" w14:textId="77777777" w:rsidR="007E24D9" w:rsidRPr="007E24D9" w:rsidRDefault="007E24D9" w:rsidP="007E24D9">
      <w:pPr>
        <w:pStyle w:val="Liststycke"/>
        <w:rPr>
          <w:rFonts w:ascii="Garamond" w:hAnsi="Garamond"/>
          <w:sz w:val="24"/>
        </w:rPr>
      </w:pPr>
    </w:p>
    <w:p w14:paraId="65819496" w14:textId="77777777" w:rsidR="00DC08A3" w:rsidRPr="001170C4" w:rsidRDefault="00DC08A3" w:rsidP="00DC08A3">
      <w:pPr>
        <w:pStyle w:val="Liststycke"/>
        <w:numPr>
          <w:ilvl w:val="0"/>
          <w:numId w:val="1"/>
        </w:numPr>
        <w:rPr>
          <w:rFonts w:ascii="Garamond" w:hAnsi="Garamond"/>
          <w:sz w:val="24"/>
          <w:u w:val="single"/>
        </w:rPr>
      </w:pPr>
      <w:r w:rsidRPr="001170C4">
        <w:rPr>
          <w:rFonts w:ascii="Garamond" w:hAnsi="Garamond"/>
          <w:sz w:val="24"/>
          <w:u w:val="single"/>
        </w:rPr>
        <w:t xml:space="preserve">Mobil verksamhet: </w:t>
      </w:r>
    </w:p>
    <w:p w14:paraId="372E194E" w14:textId="77777777" w:rsidR="00DC08A3" w:rsidRPr="001170C4" w:rsidRDefault="00DC08A3" w:rsidP="00DC08A3">
      <w:pPr>
        <w:pStyle w:val="Liststycke"/>
        <w:rPr>
          <w:rFonts w:ascii="Garamond" w:hAnsi="Garamond"/>
          <w:sz w:val="24"/>
        </w:rPr>
      </w:pPr>
      <w:r w:rsidRPr="001170C4">
        <w:rPr>
          <w:rFonts w:ascii="Garamond" w:hAnsi="Garamond"/>
          <w:sz w:val="24"/>
        </w:rPr>
        <w:t>När du registrerar en</w:t>
      </w:r>
      <w:r w:rsidR="00AF0B5E">
        <w:rPr>
          <w:rFonts w:ascii="Garamond" w:hAnsi="Garamond"/>
          <w:sz w:val="24"/>
        </w:rPr>
        <w:t xml:space="preserve"> mobil </w:t>
      </w:r>
      <w:r w:rsidR="00AF0B5E" w:rsidRPr="001F401C">
        <w:rPr>
          <w:rFonts w:ascii="Garamond" w:hAnsi="Garamond"/>
          <w:sz w:val="24"/>
        </w:rPr>
        <w:t xml:space="preserve">verksamhet </w:t>
      </w:r>
      <w:r w:rsidRPr="001F401C">
        <w:rPr>
          <w:rFonts w:ascii="Garamond" w:hAnsi="Garamond"/>
          <w:sz w:val="24"/>
        </w:rPr>
        <w:t>uppge</w:t>
      </w:r>
      <w:r w:rsidR="00AF0B5E" w:rsidRPr="001F401C">
        <w:rPr>
          <w:rFonts w:ascii="Garamond" w:hAnsi="Garamond"/>
          <w:sz w:val="24"/>
        </w:rPr>
        <w:t>r du</w:t>
      </w:r>
      <w:r w:rsidRPr="001F401C">
        <w:rPr>
          <w:rFonts w:ascii="Garamond" w:hAnsi="Garamond"/>
          <w:sz w:val="24"/>
        </w:rPr>
        <w:t xml:space="preserve"> inom</w:t>
      </w:r>
      <w:r w:rsidRPr="001170C4">
        <w:rPr>
          <w:rFonts w:ascii="Garamond" w:hAnsi="Garamond"/>
          <w:sz w:val="24"/>
        </w:rPr>
        <w:t xml:space="preserve"> vilket tidsintervall du kommer att använda den. Kommer den att stå uppställd permanent på samma plats, så skriver du </w:t>
      </w:r>
      <w:r w:rsidRPr="001F401C">
        <w:rPr>
          <w:rFonts w:ascii="Garamond" w:hAnsi="Garamond"/>
          <w:sz w:val="24"/>
        </w:rPr>
        <w:t>tillsvidare i anmälningsblanketten som ska skickas in till miljöförbundet.</w:t>
      </w:r>
    </w:p>
    <w:p w14:paraId="7E8DA4DE" w14:textId="77777777" w:rsidR="00DC08A3" w:rsidRPr="001170C4" w:rsidRDefault="00DC08A3" w:rsidP="00DC08A3">
      <w:pPr>
        <w:pStyle w:val="Liststycke"/>
        <w:rPr>
          <w:rFonts w:ascii="Garamond" w:hAnsi="Garamond"/>
          <w:sz w:val="24"/>
        </w:rPr>
      </w:pPr>
      <w:r w:rsidRPr="001170C4">
        <w:rPr>
          <w:rFonts w:ascii="Garamond" w:hAnsi="Garamond"/>
          <w:sz w:val="24"/>
        </w:rPr>
        <w:t>Bakomvarande lokal behöver också uppges i anmälan om du förbereder livsmedel någon annanstans än i din vagn.</w:t>
      </w:r>
    </w:p>
    <w:p w14:paraId="1AFAC931" w14:textId="77777777" w:rsidR="009625C9" w:rsidRPr="0012459F" w:rsidRDefault="00DC08A3" w:rsidP="00962662">
      <w:pPr>
        <w:rPr>
          <w:rFonts w:ascii="Garamond" w:hAnsi="Garamond"/>
          <w:b/>
          <w:sz w:val="24"/>
        </w:rPr>
      </w:pPr>
      <w:r w:rsidRPr="0012459F">
        <w:rPr>
          <w:rFonts w:ascii="Garamond" w:hAnsi="Garamond"/>
          <w:b/>
          <w:sz w:val="24"/>
        </w:rPr>
        <w:t>Alkohol</w:t>
      </w:r>
    </w:p>
    <w:p w14:paraId="2205300C" w14:textId="77777777" w:rsidR="0012459F" w:rsidRPr="0012459F" w:rsidRDefault="0012459F" w:rsidP="0012459F">
      <w:pPr>
        <w:pStyle w:val="Liststycke"/>
        <w:numPr>
          <w:ilvl w:val="0"/>
          <w:numId w:val="1"/>
        </w:numPr>
        <w:rPr>
          <w:rFonts w:ascii="Garamond" w:hAnsi="Garamond"/>
          <w:sz w:val="24"/>
          <w:u w:val="single"/>
        </w:rPr>
      </w:pPr>
      <w:r w:rsidRPr="0012459F">
        <w:rPr>
          <w:rFonts w:ascii="Garamond" w:hAnsi="Garamond"/>
          <w:sz w:val="24"/>
          <w:u w:val="single"/>
        </w:rPr>
        <w:t>Catering:</w:t>
      </w:r>
    </w:p>
    <w:p w14:paraId="3C110EA2" w14:textId="77777777" w:rsidR="0012459F" w:rsidRPr="0012459F" w:rsidRDefault="0012459F" w:rsidP="0012459F">
      <w:pPr>
        <w:pStyle w:val="Liststycke"/>
        <w:rPr>
          <w:rFonts w:ascii="Garamond" w:hAnsi="Garamond"/>
          <w:sz w:val="24"/>
        </w:rPr>
      </w:pPr>
      <w:r w:rsidRPr="0012459F">
        <w:rPr>
          <w:rFonts w:ascii="Garamond" w:hAnsi="Garamond"/>
          <w:sz w:val="24"/>
        </w:rPr>
        <w:t>Vid catering av alkoholdrycker eller alkoholdrycksliknande preparat behövs det ett stadigvarande serveringstillstånd med denna rättighet. Cateringtillståndet kan endast användas för servering till slutna sällskap i den aktuella kommunen där tillståndet gäller.</w:t>
      </w:r>
    </w:p>
    <w:p w14:paraId="756B2142" w14:textId="77777777" w:rsidR="0012459F" w:rsidRPr="0012459F" w:rsidRDefault="0012459F" w:rsidP="0012459F">
      <w:pPr>
        <w:pStyle w:val="Liststycke"/>
        <w:rPr>
          <w:rFonts w:ascii="Garamond" w:hAnsi="Garamond"/>
          <w:sz w:val="24"/>
          <w:u w:val="single"/>
        </w:rPr>
      </w:pPr>
    </w:p>
    <w:p w14:paraId="29E7DAF6" w14:textId="77777777" w:rsidR="0012459F" w:rsidRPr="0012459F" w:rsidRDefault="0012459F" w:rsidP="0012459F">
      <w:pPr>
        <w:pStyle w:val="Liststycke"/>
        <w:numPr>
          <w:ilvl w:val="0"/>
          <w:numId w:val="1"/>
        </w:numPr>
        <w:rPr>
          <w:rFonts w:ascii="Garamond" w:hAnsi="Garamond"/>
          <w:sz w:val="24"/>
          <w:u w:val="single"/>
        </w:rPr>
      </w:pPr>
      <w:r w:rsidRPr="0012459F">
        <w:rPr>
          <w:rFonts w:ascii="Garamond" w:hAnsi="Garamond"/>
          <w:sz w:val="24"/>
          <w:u w:val="single"/>
        </w:rPr>
        <w:t>Tillfälligt tillstånd:</w:t>
      </w:r>
    </w:p>
    <w:p w14:paraId="3EC7DE1E" w14:textId="77777777" w:rsidR="00DE2761" w:rsidRDefault="00DC08A3" w:rsidP="00DE2761">
      <w:pPr>
        <w:pStyle w:val="Liststycke"/>
        <w:rPr>
          <w:rFonts w:ascii="Garamond" w:hAnsi="Garamond"/>
          <w:sz w:val="24"/>
        </w:rPr>
      </w:pPr>
      <w:r w:rsidRPr="0012459F">
        <w:rPr>
          <w:rFonts w:ascii="Garamond" w:hAnsi="Garamond"/>
          <w:sz w:val="24"/>
        </w:rPr>
        <w:t xml:space="preserve">Tillfälligt tillstånd krävs vid servering av alkoholdrycker eller alkoholdrycksliknande preparat vid till exempel en festival, pausservering eller andra evenemang. Detta tillstånd kan sökas för max 15 förutbestämda tillfällen under ett år eller för max tre månaders </w:t>
      </w:r>
      <w:proofErr w:type="gramStart"/>
      <w:r w:rsidRPr="0012459F">
        <w:rPr>
          <w:rFonts w:ascii="Garamond" w:hAnsi="Garamond"/>
          <w:sz w:val="24"/>
        </w:rPr>
        <w:t>sammanhängande period.</w:t>
      </w:r>
      <w:proofErr w:type="gramEnd"/>
      <w:r w:rsidRPr="0012459F">
        <w:rPr>
          <w:rFonts w:ascii="Garamond" w:hAnsi="Garamond"/>
          <w:sz w:val="24"/>
        </w:rPr>
        <w:t xml:space="preserve"> Observera att en tillståndshavare endast kan meddelas ett tillfälligt serveringstillstånd för en längre sammanhängande period (max tre månader) vid ett tillfälle därefter likställs serveringen som stadigvarande. Tillståndshavaren får då </w:t>
      </w:r>
      <w:r w:rsidRPr="0012459F">
        <w:rPr>
          <w:rFonts w:ascii="Garamond" w:hAnsi="Garamond"/>
          <w:sz w:val="24"/>
        </w:rPr>
        <w:lastRenderedPageBreak/>
        <w:t xml:space="preserve">överväga att ansöka om ett stadigvarande serveringstillstånd eller förhålla sig till max 15 tillfällen/år. </w:t>
      </w:r>
    </w:p>
    <w:p w14:paraId="14A0FB12" w14:textId="77777777" w:rsidR="00DE2761" w:rsidRDefault="00DE2761" w:rsidP="00DE2761">
      <w:pPr>
        <w:pStyle w:val="Liststycke"/>
        <w:spacing w:line="360" w:lineRule="auto"/>
        <w:ind w:left="0"/>
        <w:rPr>
          <w:rFonts w:ascii="Garamond" w:hAnsi="Garamond"/>
          <w:sz w:val="24"/>
        </w:rPr>
      </w:pPr>
    </w:p>
    <w:p w14:paraId="7ECC90AA" w14:textId="77777777" w:rsidR="00DC08A3" w:rsidRPr="00DE2761" w:rsidRDefault="00DC08A3" w:rsidP="00DE2761">
      <w:pPr>
        <w:pStyle w:val="Liststycke"/>
        <w:ind w:left="0"/>
        <w:rPr>
          <w:rFonts w:ascii="Garamond" w:hAnsi="Garamond"/>
          <w:sz w:val="24"/>
        </w:rPr>
      </w:pPr>
      <w:r w:rsidRPr="00DC08A3">
        <w:rPr>
          <w:rFonts w:ascii="Garamond" w:hAnsi="Garamond"/>
          <w:sz w:val="28"/>
        </w:rPr>
        <w:t>Vad behöver du tänka på vid hanteringen och serveringen?</w:t>
      </w:r>
    </w:p>
    <w:p w14:paraId="08D6D3A1" w14:textId="77777777" w:rsidR="00DC08A3" w:rsidRPr="00DC08A3" w:rsidRDefault="00DC08A3" w:rsidP="00DC08A3">
      <w:pPr>
        <w:rPr>
          <w:rFonts w:ascii="Garamond" w:hAnsi="Garamond"/>
          <w:b/>
          <w:sz w:val="24"/>
        </w:rPr>
      </w:pPr>
      <w:r w:rsidRPr="00DC08A3">
        <w:rPr>
          <w:rFonts w:ascii="Garamond" w:hAnsi="Garamond"/>
          <w:b/>
          <w:sz w:val="24"/>
        </w:rPr>
        <w:t>Livsmedel</w:t>
      </w:r>
    </w:p>
    <w:p w14:paraId="3481835B" w14:textId="77777777" w:rsidR="00DC08A3" w:rsidRPr="00DC08A3" w:rsidRDefault="00DC08A3" w:rsidP="00DC08A3">
      <w:pPr>
        <w:pStyle w:val="Liststycke"/>
        <w:numPr>
          <w:ilvl w:val="0"/>
          <w:numId w:val="1"/>
        </w:numPr>
        <w:rPr>
          <w:rFonts w:ascii="Garamond" w:hAnsi="Garamond"/>
          <w:sz w:val="24"/>
          <w:u w:val="single"/>
        </w:rPr>
      </w:pPr>
      <w:r w:rsidRPr="00DC08A3">
        <w:rPr>
          <w:rFonts w:ascii="Garamond" w:hAnsi="Garamond"/>
          <w:sz w:val="24"/>
          <w:u w:val="single"/>
        </w:rPr>
        <w:t xml:space="preserve">Catering: </w:t>
      </w:r>
    </w:p>
    <w:p w14:paraId="679918EA" w14:textId="77777777" w:rsidR="00DC08A3" w:rsidRDefault="00DC08A3" w:rsidP="00DC08A3">
      <w:pPr>
        <w:pStyle w:val="Liststycke"/>
        <w:rPr>
          <w:rFonts w:ascii="Garamond" w:hAnsi="Garamond"/>
          <w:sz w:val="24"/>
        </w:rPr>
      </w:pPr>
      <w:r>
        <w:rPr>
          <w:rFonts w:ascii="Garamond" w:hAnsi="Garamond"/>
          <w:sz w:val="24"/>
        </w:rPr>
        <w:t>De</w:t>
      </w:r>
      <w:r w:rsidRPr="00DC08A3">
        <w:rPr>
          <w:rFonts w:ascii="Garamond" w:hAnsi="Garamond"/>
          <w:sz w:val="24"/>
        </w:rPr>
        <w:t xml:space="preserve">t är du som hyr lokalen som ansvarar för att lokalen/köket uppfyller kraven i </w:t>
      </w:r>
      <w:r w:rsidR="002A6BF9">
        <w:rPr>
          <w:rFonts w:ascii="Garamond" w:hAnsi="Garamond"/>
          <w:sz w:val="24"/>
        </w:rPr>
        <w:t>l</w:t>
      </w:r>
      <w:r w:rsidRPr="00DC08A3">
        <w:rPr>
          <w:rFonts w:ascii="Garamond" w:hAnsi="Garamond"/>
          <w:sz w:val="24"/>
        </w:rPr>
        <w:t>ivsmedelslagstiftningen.</w:t>
      </w:r>
      <w:r>
        <w:rPr>
          <w:rFonts w:ascii="Garamond" w:hAnsi="Garamond"/>
          <w:sz w:val="24"/>
        </w:rPr>
        <w:t xml:space="preserve"> </w:t>
      </w:r>
    </w:p>
    <w:p w14:paraId="775DC78F" w14:textId="77777777" w:rsidR="00DC08A3" w:rsidRDefault="00DC08A3" w:rsidP="00DC08A3">
      <w:pPr>
        <w:pStyle w:val="Liststycke"/>
        <w:rPr>
          <w:rFonts w:ascii="Garamond" w:hAnsi="Garamond"/>
          <w:sz w:val="24"/>
        </w:rPr>
      </w:pPr>
    </w:p>
    <w:p w14:paraId="63BDB122" w14:textId="77777777" w:rsidR="001170C4" w:rsidRDefault="00DC08A3" w:rsidP="00DC08A3">
      <w:pPr>
        <w:pStyle w:val="Liststycke"/>
        <w:numPr>
          <w:ilvl w:val="0"/>
          <w:numId w:val="1"/>
        </w:numPr>
        <w:rPr>
          <w:rFonts w:ascii="Garamond" w:hAnsi="Garamond"/>
          <w:sz w:val="24"/>
          <w:szCs w:val="24"/>
          <w:u w:val="single"/>
        </w:rPr>
      </w:pPr>
      <w:r w:rsidRPr="001170C4">
        <w:rPr>
          <w:rFonts w:ascii="Garamond" w:hAnsi="Garamond"/>
          <w:sz w:val="24"/>
          <w:szCs w:val="24"/>
          <w:u w:val="single"/>
        </w:rPr>
        <w:t xml:space="preserve">Mobil verksamhet: </w:t>
      </w:r>
    </w:p>
    <w:p w14:paraId="7F414CAD" w14:textId="77777777" w:rsidR="00DC08A3" w:rsidRPr="001170C4" w:rsidRDefault="00DC08A3" w:rsidP="001170C4">
      <w:pPr>
        <w:pStyle w:val="Liststycke"/>
        <w:rPr>
          <w:rFonts w:ascii="Garamond" w:hAnsi="Garamond"/>
          <w:sz w:val="24"/>
          <w:szCs w:val="24"/>
          <w:u w:val="single"/>
        </w:rPr>
      </w:pPr>
      <w:r w:rsidRPr="001170C4">
        <w:rPr>
          <w:rFonts w:ascii="Garamond" w:hAnsi="Garamond"/>
          <w:sz w:val="24"/>
          <w:szCs w:val="24"/>
        </w:rPr>
        <w:t xml:space="preserve">Både den mobila verksamheten och en eventuell bakomvarande lokal behöver uppfylla kraven i </w:t>
      </w:r>
      <w:r w:rsidR="0095597E">
        <w:rPr>
          <w:rFonts w:ascii="Garamond" w:hAnsi="Garamond"/>
          <w:sz w:val="24"/>
          <w:szCs w:val="24"/>
        </w:rPr>
        <w:t>l</w:t>
      </w:r>
      <w:r w:rsidRPr="001170C4">
        <w:rPr>
          <w:rFonts w:ascii="Garamond" w:hAnsi="Garamond"/>
          <w:sz w:val="24"/>
          <w:szCs w:val="24"/>
        </w:rPr>
        <w:t xml:space="preserve">ivsmedelslagstiftningen. </w:t>
      </w:r>
    </w:p>
    <w:p w14:paraId="07277533" w14:textId="77777777" w:rsidR="00DC08A3" w:rsidRDefault="00DC08A3" w:rsidP="00DC08A3">
      <w:pPr>
        <w:pStyle w:val="Liststycke"/>
      </w:pPr>
    </w:p>
    <w:p w14:paraId="0FC7CBD2" w14:textId="77777777" w:rsidR="00DC08A3" w:rsidRPr="00DE2761" w:rsidRDefault="00DC08A3" w:rsidP="00DC08A3">
      <w:pPr>
        <w:pStyle w:val="Liststycke"/>
        <w:ind w:left="0"/>
        <w:rPr>
          <w:rFonts w:ascii="Garamond" w:hAnsi="Garamond"/>
          <w:b/>
          <w:sz w:val="24"/>
          <w:szCs w:val="24"/>
        </w:rPr>
      </w:pPr>
      <w:r w:rsidRPr="00DE2761">
        <w:rPr>
          <w:rFonts w:ascii="Garamond" w:hAnsi="Garamond"/>
          <w:b/>
          <w:sz w:val="24"/>
          <w:szCs w:val="24"/>
        </w:rPr>
        <w:t>Alkohol</w:t>
      </w:r>
    </w:p>
    <w:p w14:paraId="7EE2E3CB" w14:textId="77777777" w:rsidR="00DE2761" w:rsidRDefault="0012459F" w:rsidP="00DE2761">
      <w:pPr>
        <w:pStyle w:val="Liststycke"/>
        <w:ind w:left="0"/>
        <w:rPr>
          <w:rFonts w:ascii="Garamond" w:hAnsi="Garamond"/>
          <w:sz w:val="24"/>
          <w:szCs w:val="24"/>
        </w:rPr>
      </w:pPr>
      <w:r w:rsidRPr="00DE2761">
        <w:rPr>
          <w:rFonts w:ascii="Garamond" w:hAnsi="Garamond"/>
          <w:sz w:val="24"/>
          <w:szCs w:val="24"/>
        </w:rPr>
        <w:t>För både tillfälligt serveringstillstånd och cateringtillstånd behöver du erbjuda någon form av tillredd mat och servera gästerna under hela serveringstiden. Lättare utbud av mat krävs i de olika tillstånden, fullständig meny likt en restaurang krävs inte.</w:t>
      </w:r>
    </w:p>
    <w:p w14:paraId="6149DEE7" w14:textId="77777777" w:rsidR="00DE2761" w:rsidRDefault="00DE2761" w:rsidP="00DE2761">
      <w:pPr>
        <w:pStyle w:val="Liststycke"/>
        <w:ind w:left="0"/>
        <w:rPr>
          <w:rFonts w:ascii="Garamond" w:hAnsi="Garamond"/>
          <w:sz w:val="24"/>
          <w:szCs w:val="24"/>
        </w:rPr>
      </w:pPr>
    </w:p>
    <w:p w14:paraId="69F91D01" w14:textId="77777777" w:rsidR="0012459F" w:rsidRPr="00DE2761" w:rsidRDefault="0012459F" w:rsidP="00DE2761">
      <w:pPr>
        <w:pStyle w:val="Liststycke"/>
        <w:numPr>
          <w:ilvl w:val="0"/>
          <w:numId w:val="1"/>
        </w:numPr>
        <w:rPr>
          <w:rFonts w:ascii="Garamond" w:hAnsi="Garamond"/>
          <w:sz w:val="24"/>
          <w:szCs w:val="24"/>
        </w:rPr>
      </w:pPr>
      <w:r w:rsidRPr="00DE2761">
        <w:rPr>
          <w:rFonts w:ascii="Garamond" w:hAnsi="Garamond"/>
          <w:sz w:val="24"/>
          <w:szCs w:val="24"/>
          <w:u w:val="single"/>
        </w:rPr>
        <w:t>Catering:</w:t>
      </w:r>
    </w:p>
    <w:p w14:paraId="14DAAE72" w14:textId="77777777" w:rsidR="0012459F" w:rsidRPr="00DE2761" w:rsidRDefault="0012459F" w:rsidP="0012459F">
      <w:pPr>
        <w:pStyle w:val="Liststycke"/>
        <w:rPr>
          <w:rFonts w:ascii="Garamond" w:hAnsi="Garamond"/>
          <w:sz w:val="24"/>
          <w:szCs w:val="24"/>
        </w:rPr>
      </w:pPr>
      <w:r w:rsidRPr="00DE2761">
        <w:rPr>
          <w:rFonts w:ascii="Garamond" w:hAnsi="Garamond"/>
          <w:sz w:val="24"/>
          <w:szCs w:val="24"/>
        </w:rPr>
        <w:t xml:space="preserve">För att beviljas ett cateringtillstånd behöver du ha ett eget kök för tillredning av mat. Vid catering till allmänna lokaler krävs att dessa är godkända ur brandsäkerhetssynpunkt (detta krav finns inte vid catering till privata hem eller till lokaler som inte är avsedda för allmän publik). Viktigt att tänka på är att varje cateringtillfälle måste anmälas till kommunen, gärna via </w:t>
      </w:r>
      <w:hyperlink r:id="rId8" w:history="1">
        <w:r w:rsidRPr="00DE2761">
          <w:rPr>
            <w:rStyle w:val="Hyperlnk"/>
            <w:rFonts w:ascii="Garamond" w:hAnsi="Garamond"/>
            <w:sz w:val="24"/>
            <w:szCs w:val="24"/>
          </w:rPr>
          <w:t>e-tjänsten</w:t>
        </w:r>
      </w:hyperlink>
      <w:r w:rsidRPr="00DE2761">
        <w:rPr>
          <w:rFonts w:ascii="Garamond" w:hAnsi="Garamond"/>
          <w:sz w:val="24"/>
          <w:szCs w:val="24"/>
        </w:rPr>
        <w:t xml:space="preserve"> eller genom att mejla </w:t>
      </w:r>
      <w:hyperlink r:id="rId9" w:history="1">
        <w:r w:rsidR="006C1EBA" w:rsidRPr="00DE2761">
          <w:rPr>
            <w:rStyle w:val="Hyperlnk"/>
            <w:rFonts w:ascii="Garamond" w:hAnsi="Garamond"/>
            <w:sz w:val="24"/>
            <w:szCs w:val="24"/>
          </w:rPr>
          <w:t>servering@karlshamn.se</w:t>
        </w:r>
      </w:hyperlink>
      <w:r w:rsidRPr="00DE2761">
        <w:rPr>
          <w:rFonts w:ascii="Garamond" w:hAnsi="Garamond"/>
          <w:sz w:val="24"/>
          <w:szCs w:val="24"/>
        </w:rPr>
        <w:t>. Catering av maten ska därmed ske till lokalen där serveringen sker.</w:t>
      </w:r>
    </w:p>
    <w:p w14:paraId="2463014A" w14:textId="77777777" w:rsidR="0012459F" w:rsidRPr="00DE2761" w:rsidRDefault="0012459F" w:rsidP="0012459F">
      <w:pPr>
        <w:pStyle w:val="Liststycke"/>
        <w:rPr>
          <w:rFonts w:ascii="Garamond" w:hAnsi="Garamond"/>
          <w:sz w:val="24"/>
          <w:szCs w:val="24"/>
          <w:u w:val="single"/>
        </w:rPr>
      </w:pPr>
    </w:p>
    <w:p w14:paraId="05353E5E" w14:textId="77777777" w:rsidR="0012459F" w:rsidRPr="00DE2761" w:rsidRDefault="0012459F" w:rsidP="0012459F">
      <w:pPr>
        <w:pStyle w:val="Liststycke"/>
        <w:numPr>
          <w:ilvl w:val="0"/>
          <w:numId w:val="1"/>
        </w:numPr>
        <w:rPr>
          <w:rFonts w:ascii="Garamond" w:hAnsi="Garamond"/>
          <w:sz w:val="24"/>
          <w:szCs w:val="24"/>
          <w:u w:val="single"/>
        </w:rPr>
      </w:pPr>
      <w:r w:rsidRPr="00DE2761">
        <w:rPr>
          <w:rFonts w:ascii="Garamond" w:hAnsi="Garamond"/>
          <w:sz w:val="24"/>
          <w:szCs w:val="24"/>
          <w:u w:val="single"/>
        </w:rPr>
        <w:t>Tillfälligt tillstånd:</w:t>
      </w:r>
    </w:p>
    <w:p w14:paraId="66A63E63" w14:textId="77777777" w:rsidR="00DE2761" w:rsidRDefault="0012459F" w:rsidP="00DE2761">
      <w:pPr>
        <w:pStyle w:val="Liststycke"/>
        <w:rPr>
          <w:rFonts w:ascii="Garamond" w:hAnsi="Garamond"/>
          <w:sz w:val="24"/>
          <w:szCs w:val="24"/>
        </w:rPr>
      </w:pPr>
      <w:r w:rsidRPr="00DE2761">
        <w:rPr>
          <w:rFonts w:ascii="Garamond" w:hAnsi="Garamond"/>
          <w:sz w:val="24"/>
          <w:szCs w:val="24"/>
        </w:rPr>
        <w:t>När det gäller tillfälligt tillstånd kan både maten tillredas eller värmas upp på platsen där serveringen sker eller kan detta tas med genom catering till lokalen</w:t>
      </w:r>
      <w:r w:rsidR="00DE2761">
        <w:rPr>
          <w:rFonts w:ascii="Garamond" w:hAnsi="Garamond"/>
          <w:sz w:val="24"/>
          <w:szCs w:val="24"/>
        </w:rPr>
        <w:t>.</w:t>
      </w:r>
    </w:p>
    <w:p w14:paraId="12B45C8B" w14:textId="77777777" w:rsidR="00DE2761" w:rsidRDefault="00DE2761" w:rsidP="00DE2761">
      <w:pPr>
        <w:pStyle w:val="Liststycke"/>
        <w:spacing w:line="360" w:lineRule="auto"/>
        <w:ind w:left="0"/>
        <w:rPr>
          <w:rFonts w:ascii="Garamond" w:hAnsi="Garamond"/>
          <w:sz w:val="28"/>
        </w:rPr>
      </w:pPr>
    </w:p>
    <w:p w14:paraId="2C4F0EA6" w14:textId="77777777" w:rsidR="00DE2761" w:rsidRDefault="0012459F" w:rsidP="00DE2761">
      <w:pPr>
        <w:pStyle w:val="Liststycke"/>
        <w:spacing w:line="360" w:lineRule="auto"/>
        <w:ind w:left="0"/>
        <w:rPr>
          <w:rFonts w:ascii="Garamond" w:hAnsi="Garamond"/>
          <w:sz w:val="28"/>
        </w:rPr>
      </w:pPr>
      <w:r w:rsidRPr="0012459F">
        <w:rPr>
          <w:rFonts w:ascii="Garamond" w:hAnsi="Garamond"/>
          <w:sz w:val="28"/>
        </w:rPr>
        <w:t>Vilka kontroller/tillsynsbesök kommer att göras på serveringen?</w:t>
      </w:r>
    </w:p>
    <w:p w14:paraId="6FF1BB16" w14:textId="77777777" w:rsidR="00DE2761" w:rsidRDefault="0012459F" w:rsidP="00DE2761">
      <w:pPr>
        <w:pStyle w:val="Liststycke"/>
        <w:spacing w:line="240" w:lineRule="auto"/>
        <w:ind w:left="0"/>
        <w:rPr>
          <w:rFonts w:ascii="Garamond" w:hAnsi="Garamond"/>
          <w:b/>
          <w:sz w:val="24"/>
        </w:rPr>
      </w:pPr>
      <w:r w:rsidRPr="0012459F">
        <w:rPr>
          <w:rFonts w:ascii="Garamond" w:hAnsi="Garamond"/>
          <w:b/>
          <w:sz w:val="24"/>
        </w:rPr>
        <w:t>Livsmedel</w:t>
      </w:r>
    </w:p>
    <w:p w14:paraId="27A33175" w14:textId="77777777" w:rsidR="00DE2761" w:rsidRPr="00945EE9" w:rsidRDefault="0012459F" w:rsidP="00DE2761">
      <w:pPr>
        <w:pStyle w:val="Liststycke"/>
        <w:spacing w:line="240" w:lineRule="auto"/>
        <w:ind w:left="0"/>
        <w:rPr>
          <w:rFonts w:ascii="Garamond" w:hAnsi="Garamond"/>
          <w:b/>
          <w:sz w:val="24"/>
        </w:rPr>
      </w:pPr>
      <w:r w:rsidRPr="00945EE9">
        <w:rPr>
          <w:rFonts w:ascii="Garamond" w:hAnsi="Garamond"/>
          <w:sz w:val="24"/>
        </w:rPr>
        <w:t>Miljöförbundet kan komma att genomföra kontroller på</w:t>
      </w:r>
      <w:r w:rsidR="00DE2761" w:rsidRPr="00945EE9">
        <w:rPr>
          <w:rFonts w:ascii="Garamond" w:hAnsi="Garamond"/>
          <w:sz w:val="24"/>
        </w:rPr>
        <w:t xml:space="preserve"> både tillfälliga evenemang och</w:t>
      </w:r>
    </w:p>
    <w:p w14:paraId="3AAD0FB9" w14:textId="77777777" w:rsidR="0012459F" w:rsidRDefault="0012459F" w:rsidP="00DE2761">
      <w:pPr>
        <w:pStyle w:val="Liststycke"/>
        <w:spacing w:line="240" w:lineRule="auto"/>
        <w:ind w:left="0"/>
        <w:rPr>
          <w:rFonts w:ascii="Garamond" w:hAnsi="Garamond"/>
          <w:sz w:val="24"/>
        </w:rPr>
      </w:pPr>
      <w:r w:rsidRPr="00945EE9">
        <w:rPr>
          <w:rFonts w:ascii="Garamond" w:hAnsi="Garamond"/>
          <w:sz w:val="24"/>
        </w:rPr>
        <w:t>cateringtillfällen. Kontrollerna kan både vara föranmälda och oanmälda.</w:t>
      </w:r>
      <w:r w:rsidRPr="0012459F">
        <w:rPr>
          <w:rFonts w:ascii="Garamond" w:hAnsi="Garamond"/>
          <w:sz w:val="24"/>
        </w:rPr>
        <w:t xml:space="preserve"> </w:t>
      </w:r>
    </w:p>
    <w:p w14:paraId="1C410B38" w14:textId="77777777" w:rsidR="00DE2761" w:rsidRPr="00DE2761" w:rsidRDefault="00DE2761" w:rsidP="00DE2761">
      <w:pPr>
        <w:pStyle w:val="Liststycke"/>
        <w:spacing w:line="240" w:lineRule="auto"/>
        <w:ind w:left="0"/>
        <w:rPr>
          <w:rFonts w:ascii="Garamond" w:hAnsi="Garamond"/>
          <w:sz w:val="24"/>
          <w:szCs w:val="24"/>
        </w:rPr>
      </w:pPr>
    </w:p>
    <w:p w14:paraId="0658231D" w14:textId="77777777" w:rsidR="0012459F" w:rsidRPr="0012459F" w:rsidRDefault="0012459F" w:rsidP="00DC08A3">
      <w:pPr>
        <w:pStyle w:val="Liststycke"/>
        <w:ind w:left="0"/>
        <w:rPr>
          <w:rFonts w:ascii="Garamond" w:hAnsi="Garamond"/>
          <w:b/>
          <w:sz w:val="24"/>
        </w:rPr>
      </w:pPr>
      <w:r w:rsidRPr="0012459F">
        <w:rPr>
          <w:rFonts w:ascii="Garamond" w:hAnsi="Garamond"/>
          <w:b/>
          <w:sz w:val="24"/>
        </w:rPr>
        <w:t>Alkohol</w:t>
      </w:r>
    </w:p>
    <w:p w14:paraId="7E47B2BF" w14:textId="21245D1E" w:rsidR="00DC08A3" w:rsidRPr="0012459F" w:rsidRDefault="0012459F" w:rsidP="00DC08A3">
      <w:pPr>
        <w:pStyle w:val="Liststycke"/>
        <w:ind w:left="0"/>
        <w:rPr>
          <w:rFonts w:ascii="Garamond" w:hAnsi="Garamond"/>
          <w:sz w:val="24"/>
        </w:rPr>
      </w:pPr>
      <w:r w:rsidRPr="0012459F">
        <w:rPr>
          <w:rFonts w:ascii="Garamond" w:hAnsi="Garamond"/>
          <w:sz w:val="24"/>
        </w:rPr>
        <w:t>Miljöförbundet kan komma att genomföra tillsynsbesök på både tillfälliga serveringstillstånd och cateringtillfällen som</w:t>
      </w:r>
      <w:r w:rsidR="00A44DDC">
        <w:rPr>
          <w:rFonts w:ascii="Garamond" w:hAnsi="Garamond"/>
          <w:sz w:val="24"/>
        </w:rPr>
        <w:t xml:space="preserve"> </w:t>
      </w:r>
      <w:r w:rsidR="00A44DDC" w:rsidRPr="00AD72EE">
        <w:rPr>
          <w:rFonts w:ascii="Garamond" w:hAnsi="Garamond"/>
          <w:sz w:val="24"/>
        </w:rPr>
        <w:t>en tillståndshavare har anmält in</w:t>
      </w:r>
      <w:r w:rsidR="007116B3">
        <w:rPr>
          <w:rFonts w:ascii="Garamond" w:hAnsi="Garamond"/>
          <w:sz w:val="24"/>
        </w:rPr>
        <w:t>.</w:t>
      </w:r>
      <w:r w:rsidR="00611144">
        <w:rPr>
          <w:rFonts w:ascii="Garamond" w:hAnsi="Garamond"/>
          <w:sz w:val="24"/>
        </w:rPr>
        <w:t xml:space="preserve"> </w:t>
      </w:r>
      <w:r w:rsidRPr="0012459F">
        <w:rPr>
          <w:rFonts w:ascii="Garamond" w:hAnsi="Garamond"/>
          <w:sz w:val="24"/>
        </w:rPr>
        <w:t>Tillsynsbesöke</w:t>
      </w:r>
      <w:r w:rsidR="0095597E">
        <w:rPr>
          <w:rFonts w:ascii="Garamond" w:hAnsi="Garamond"/>
          <w:sz w:val="24"/>
        </w:rPr>
        <w:t>n</w:t>
      </w:r>
      <w:r w:rsidRPr="0012459F">
        <w:rPr>
          <w:rFonts w:ascii="Garamond" w:hAnsi="Garamond"/>
          <w:sz w:val="24"/>
        </w:rPr>
        <w:t xml:space="preserve"> görs oanmälda. Även alkoholhandläggaren och polisen har möjlighet att genomföra tillsynsbesök enligt </w:t>
      </w:r>
      <w:r w:rsidR="0095597E">
        <w:rPr>
          <w:rFonts w:ascii="Garamond" w:hAnsi="Garamond"/>
          <w:sz w:val="24"/>
        </w:rPr>
        <w:t>a</w:t>
      </w:r>
      <w:r w:rsidRPr="0012459F">
        <w:rPr>
          <w:rFonts w:ascii="Garamond" w:hAnsi="Garamond"/>
          <w:sz w:val="24"/>
        </w:rPr>
        <w:t>lkohollagen.</w:t>
      </w:r>
    </w:p>
    <w:p w14:paraId="1FA157D4" w14:textId="77777777" w:rsidR="0012459F" w:rsidRDefault="0012459F" w:rsidP="00DE2761">
      <w:pPr>
        <w:pStyle w:val="Liststycke"/>
        <w:spacing w:line="360" w:lineRule="auto"/>
        <w:ind w:left="0"/>
      </w:pPr>
    </w:p>
    <w:p w14:paraId="0BB31F09" w14:textId="77777777" w:rsidR="00DE2761" w:rsidRPr="00DE2761" w:rsidRDefault="0012459F" w:rsidP="00DE2761">
      <w:pPr>
        <w:pStyle w:val="Liststycke"/>
        <w:spacing w:line="360" w:lineRule="auto"/>
        <w:ind w:left="0"/>
        <w:rPr>
          <w:rFonts w:ascii="Garamond" w:hAnsi="Garamond"/>
          <w:sz w:val="28"/>
        </w:rPr>
      </w:pPr>
      <w:r w:rsidRPr="0012459F">
        <w:rPr>
          <w:rFonts w:ascii="Garamond" w:hAnsi="Garamond"/>
          <w:sz w:val="28"/>
        </w:rPr>
        <w:lastRenderedPageBreak/>
        <w:t>Vad kosta</w:t>
      </w:r>
      <w:r w:rsidR="00DE2761">
        <w:rPr>
          <w:rFonts w:ascii="Garamond" w:hAnsi="Garamond"/>
          <w:sz w:val="28"/>
        </w:rPr>
        <w:t>r kontrollerna/tillsynsbesöken?</w:t>
      </w:r>
    </w:p>
    <w:p w14:paraId="71BA4687" w14:textId="77777777" w:rsidR="00DE2761" w:rsidRDefault="0012459F" w:rsidP="00DE2761">
      <w:pPr>
        <w:pStyle w:val="Liststycke"/>
        <w:spacing w:line="240" w:lineRule="auto"/>
        <w:ind w:left="0"/>
        <w:rPr>
          <w:rFonts w:ascii="Garamond" w:hAnsi="Garamond"/>
          <w:b/>
          <w:sz w:val="24"/>
        </w:rPr>
      </w:pPr>
      <w:r w:rsidRPr="00DE2761">
        <w:rPr>
          <w:rFonts w:ascii="Garamond" w:hAnsi="Garamond"/>
          <w:b/>
          <w:sz w:val="24"/>
        </w:rPr>
        <w:t>Livsmedel</w:t>
      </w:r>
    </w:p>
    <w:p w14:paraId="123093F8" w14:textId="77777777" w:rsidR="003605E3" w:rsidRDefault="00487B76" w:rsidP="00DE2761">
      <w:pPr>
        <w:pStyle w:val="Liststycke"/>
        <w:spacing w:line="240" w:lineRule="auto"/>
        <w:ind w:left="0"/>
        <w:rPr>
          <w:rFonts w:ascii="Garamond" w:hAnsi="Garamond"/>
          <w:sz w:val="24"/>
        </w:rPr>
      </w:pPr>
      <w:r w:rsidRPr="00DE2761">
        <w:rPr>
          <w:rFonts w:ascii="Garamond" w:hAnsi="Garamond"/>
          <w:sz w:val="24"/>
        </w:rPr>
        <w:t>En registreringsavgift om en timme</w:t>
      </w:r>
      <w:r w:rsidR="0095597E">
        <w:rPr>
          <w:rFonts w:ascii="Garamond" w:hAnsi="Garamond"/>
          <w:sz w:val="24"/>
        </w:rPr>
        <w:t xml:space="preserve"> (966 kr)</w:t>
      </w:r>
      <w:r w:rsidRPr="00DE2761">
        <w:rPr>
          <w:rFonts w:ascii="Garamond" w:hAnsi="Garamond"/>
          <w:sz w:val="24"/>
        </w:rPr>
        <w:t xml:space="preserve"> </w:t>
      </w:r>
      <w:r w:rsidR="003605E3" w:rsidRPr="00DE2761">
        <w:rPr>
          <w:rFonts w:ascii="Garamond" w:hAnsi="Garamond"/>
          <w:sz w:val="24"/>
        </w:rPr>
        <w:t>debiteras</w:t>
      </w:r>
      <w:r w:rsidR="0012459F" w:rsidRPr="00DE2761">
        <w:rPr>
          <w:rFonts w:ascii="Garamond" w:hAnsi="Garamond"/>
          <w:sz w:val="24"/>
        </w:rPr>
        <w:t xml:space="preserve"> för </w:t>
      </w:r>
      <w:r w:rsidR="0012459F" w:rsidRPr="000B6540">
        <w:rPr>
          <w:rFonts w:ascii="Garamond" w:hAnsi="Garamond"/>
          <w:sz w:val="24"/>
        </w:rPr>
        <w:t xml:space="preserve">varje </w:t>
      </w:r>
      <w:r w:rsidR="00050FBE" w:rsidRPr="000B6540">
        <w:rPr>
          <w:rFonts w:ascii="Garamond" w:hAnsi="Garamond"/>
          <w:sz w:val="24"/>
        </w:rPr>
        <w:t>ny</w:t>
      </w:r>
      <w:r w:rsidRPr="000B6540">
        <w:rPr>
          <w:rFonts w:ascii="Garamond" w:hAnsi="Garamond"/>
          <w:sz w:val="24"/>
        </w:rPr>
        <w:t xml:space="preserve"> registrering</w:t>
      </w:r>
      <w:r w:rsidRPr="00DE2761">
        <w:rPr>
          <w:rFonts w:ascii="Garamond" w:hAnsi="Garamond"/>
          <w:sz w:val="24"/>
        </w:rPr>
        <w:t xml:space="preserve"> du behöver göra</w:t>
      </w:r>
      <w:r w:rsidRPr="000B6540">
        <w:rPr>
          <w:rFonts w:ascii="Garamond" w:hAnsi="Garamond"/>
          <w:sz w:val="24"/>
        </w:rPr>
        <w:t>.</w:t>
      </w:r>
      <w:r w:rsidR="0012459F" w:rsidRPr="000B6540">
        <w:rPr>
          <w:rFonts w:ascii="Garamond" w:hAnsi="Garamond"/>
          <w:sz w:val="24"/>
        </w:rPr>
        <w:t xml:space="preserve"> Innebär registreringen ett tillägg i befintlig registrering, t.ex. lägga till catering i beslutet som avser ditt serveringsställe</w:t>
      </w:r>
      <w:r w:rsidR="0014222A">
        <w:rPr>
          <w:rFonts w:ascii="Garamond" w:hAnsi="Garamond"/>
          <w:sz w:val="24"/>
        </w:rPr>
        <w:t xml:space="preserve"> kommer en </w:t>
      </w:r>
      <w:r w:rsidR="002745F8" w:rsidRPr="000B6540">
        <w:rPr>
          <w:rFonts w:ascii="Garamond" w:hAnsi="Garamond"/>
          <w:sz w:val="24"/>
        </w:rPr>
        <w:t>ny registreringsavgift</w:t>
      </w:r>
      <w:r w:rsidR="0014222A">
        <w:rPr>
          <w:rFonts w:ascii="Garamond" w:hAnsi="Garamond"/>
          <w:sz w:val="24"/>
        </w:rPr>
        <w:t xml:space="preserve"> att tas</w:t>
      </w:r>
      <w:r w:rsidR="002745F8" w:rsidRPr="000B6540">
        <w:rPr>
          <w:rFonts w:ascii="Garamond" w:hAnsi="Garamond"/>
          <w:sz w:val="24"/>
        </w:rPr>
        <w:t xml:space="preserve"> ut.</w:t>
      </w:r>
    </w:p>
    <w:p w14:paraId="6CA94C5C" w14:textId="77777777" w:rsidR="00DE2761" w:rsidRPr="00DE2761" w:rsidRDefault="00DE2761" w:rsidP="00DE2761">
      <w:pPr>
        <w:pStyle w:val="Liststycke"/>
        <w:spacing w:after="0" w:line="240" w:lineRule="auto"/>
        <w:ind w:left="0"/>
        <w:rPr>
          <w:rFonts w:ascii="Garamond" w:hAnsi="Garamond"/>
          <w:sz w:val="24"/>
        </w:rPr>
      </w:pPr>
    </w:p>
    <w:p w14:paraId="35E35943" w14:textId="77777777" w:rsidR="006C1EBA" w:rsidRPr="006C1EBA" w:rsidRDefault="006C1EBA" w:rsidP="00DE2761">
      <w:pPr>
        <w:spacing w:after="0"/>
        <w:rPr>
          <w:rFonts w:ascii="Garamond" w:hAnsi="Garamond"/>
          <w:b/>
          <w:sz w:val="24"/>
        </w:rPr>
      </w:pPr>
      <w:r w:rsidRPr="006C1EBA">
        <w:rPr>
          <w:rFonts w:ascii="Garamond" w:hAnsi="Garamond"/>
          <w:b/>
          <w:sz w:val="24"/>
        </w:rPr>
        <w:t>Alkohol</w:t>
      </w:r>
    </w:p>
    <w:p w14:paraId="6DE43248" w14:textId="77777777" w:rsidR="006C1EBA" w:rsidRPr="006C1EBA" w:rsidRDefault="006C1EBA" w:rsidP="00962662">
      <w:pPr>
        <w:rPr>
          <w:rFonts w:ascii="Garamond" w:hAnsi="Garamond"/>
          <w:sz w:val="24"/>
        </w:rPr>
      </w:pPr>
      <w:r w:rsidRPr="006C1EBA">
        <w:rPr>
          <w:rFonts w:ascii="Garamond" w:hAnsi="Garamond"/>
          <w:sz w:val="24"/>
        </w:rPr>
        <w:t>Avgiften för eventuell tillsyn för tillfälliga serveringar är inkluderad i ansökningsavgiften. När det gäller tillsyn av cateringverksamheter ingår detta i den fasta årliga tillsynsavgiften.</w:t>
      </w:r>
    </w:p>
    <w:p w14:paraId="6669F747" w14:textId="77777777" w:rsidR="006C1EBA" w:rsidRDefault="006C1EBA" w:rsidP="006C1EBA">
      <w:pPr>
        <w:rPr>
          <w:rFonts w:ascii="Garamond" w:hAnsi="Garamond"/>
          <w:sz w:val="24"/>
        </w:rPr>
      </w:pPr>
      <w:r w:rsidRPr="006C1EBA">
        <w:rPr>
          <w:rFonts w:ascii="Garamond" w:hAnsi="Garamond"/>
          <w:sz w:val="24"/>
        </w:rPr>
        <w:t>Ansökningsavgiften för de olika tillstånden för servering av alkoholdrycker eller alkoholdrycksliknande preparat går att läsa på respektive kommuns hemsida. Eftersom det finns flera olika tillstånd att söka listas de inte här. Ansökningsavgiften återbetalas inte i de fall då ansökan avslås. Det kan även tillkomma avgift för genomförande av kunskapsprov i Alkohollagen.</w:t>
      </w:r>
    </w:p>
    <w:p w14:paraId="0A405A34" w14:textId="77777777" w:rsidR="006C1EBA" w:rsidRPr="006C1EBA" w:rsidRDefault="006C1EBA" w:rsidP="006C1EBA">
      <w:pPr>
        <w:rPr>
          <w:rFonts w:ascii="Garamond" w:hAnsi="Garamond"/>
          <w:sz w:val="24"/>
        </w:rPr>
      </w:pPr>
      <w:r w:rsidRPr="006C1EBA">
        <w:rPr>
          <w:rFonts w:ascii="Garamond" w:hAnsi="Garamond"/>
          <w:sz w:val="24"/>
        </w:rPr>
        <w:t>Se prislista</w:t>
      </w:r>
      <w:r>
        <w:rPr>
          <w:rFonts w:ascii="Garamond" w:hAnsi="Garamond"/>
          <w:sz w:val="24"/>
        </w:rPr>
        <w:t xml:space="preserve"> i länkarna nedan</w:t>
      </w:r>
      <w:r w:rsidRPr="006C1EBA">
        <w:rPr>
          <w:rFonts w:ascii="Garamond" w:hAnsi="Garamond"/>
          <w:sz w:val="24"/>
        </w:rPr>
        <w:t xml:space="preserve"> för avgifter för servering av alkohol i </w:t>
      </w:r>
    </w:p>
    <w:p w14:paraId="61D13695" w14:textId="77777777" w:rsidR="006C1EBA" w:rsidRDefault="006C1EBA" w:rsidP="006C1EBA">
      <w:pPr>
        <w:rPr>
          <w:rFonts w:ascii="Garamond" w:hAnsi="Garamond"/>
          <w:sz w:val="24"/>
        </w:rPr>
      </w:pPr>
      <w:r>
        <w:rPr>
          <w:rFonts w:ascii="Garamond" w:hAnsi="Garamond"/>
          <w:sz w:val="24"/>
        </w:rPr>
        <w:t xml:space="preserve">Karlshamns kommun </w:t>
      </w:r>
      <w:hyperlink r:id="rId10" w:history="1">
        <w:r w:rsidRPr="006C1EBA">
          <w:rPr>
            <w:rStyle w:val="Hyperlnk"/>
            <w:rFonts w:ascii="Garamond" w:hAnsi="Garamond"/>
            <w:sz w:val="24"/>
          </w:rPr>
          <w:t>här</w:t>
        </w:r>
      </w:hyperlink>
    </w:p>
    <w:p w14:paraId="3227ED16" w14:textId="77777777" w:rsidR="006C1EBA" w:rsidRDefault="006C1EBA" w:rsidP="006C1EBA">
      <w:pPr>
        <w:rPr>
          <w:rFonts w:ascii="Garamond" w:hAnsi="Garamond"/>
          <w:sz w:val="24"/>
        </w:rPr>
      </w:pPr>
      <w:r>
        <w:rPr>
          <w:rFonts w:ascii="Garamond" w:hAnsi="Garamond"/>
          <w:sz w:val="24"/>
        </w:rPr>
        <w:t xml:space="preserve">Sölvesborgs kommun </w:t>
      </w:r>
      <w:hyperlink r:id="rId11" w:history="1">
        <w:r w:rsidRPr="006C1EBA">
          <w:rPr>
            <w:rStyle w:val="Hyperlnk"/>
            <w:rFonts w:ascii="Garamond" w:hAnsi="Garamond"/>
            <w:sz w:val="24"/>
          </w:rPr>
          <w:t>här</w:t>
        </w:r>
      </w:hyperlink>
    </w:p>
    <w:p w14:paraId="40BF419B" w14:textId="77777777" w:rsidR="006C1EBA" w:rsidRDefault="006C1EBA" w:rsidP="006C1EBA">
      <w:pPr>
        <w:rPr>
          <w:rFonts w:ascii="Garamond" w:hAnsi="Garamond"/>
          <w:sz w:val="24"/>
        </w:rPr>
      </w:pPr>
      <w:r>
        <w:rPr>
          <w:rFonts w:ascii="Garamond" w:hAnsi="Garamond"/>
          <w:sz w:val="24"/>
        </w:rPr>
        <w:t xml:space="preserve">Olofströms kommun </w:t>
      </w:r>
      <w:hyperlink r:id="rId12" w:history="1">
        <w:r w:rsidRPr="006C1EBA">
          <w:rPr>
            <w:rStyle w:val="Hyperlnk"/>
            <w:rFonts w:ascii="Garamond" w:hAnsi="Garamond"/>
            <w:sz w:val="24"/>
          </w:rPr>
          <w:t>här</w:t>
        </w:r>
      </w:hyperlink>
    </w:p>
    <w:p w14:paraId="04449E45" w14:textId="77777777" w:rsidR="003605E3" w:rsidRDefault="003605E3" w:rsidP="00962662"/>
    <w:p w14:paraId="57787111" w14:textId="77777777" w:rsidR="001170C4" w:rsidRPr="001170C4" w:rsidRDefault="001170C4" w:rsidP="00962662">
      <w:pPr>
        <w:rPr>
          <w:rFonts w:ascii="Garamond" w:hAnsi="Garamond"/>
          <w:b/>
          <w:sz w:val="24"/>
        </w:rPr>
      </w:pPr>
      <w:r>
        <w:rPr>
          <w:rFonts w:ascii="Garamond" w:hAnsi="Garamond"/>
          <w:b/>
          <w:sz w:val="24"/>
        </w:rPr>
        <w:t>Ytterligare i</w:t>
      </w:r>
      <w:r w:rsidRPr="001170C4">
        <w:rPr>
          <w:rFonts w:ascii="Garamond" w:hAnsi="Garamond"/>
          <w:b/>
          <w:sz w:val="24"/>
        </w:rPr>
        <w:t>nformation</w:t>
      </w:r>
    </w:p>
    <w:p w14:paraId="42967543" w14:textId="755A1DAF" w:rsidR="00487B76" w:rsidRPr="001170C4" w:rsidRDefault="001170C4" w:rsidP="00962662">
      <w:pPr>
        <w:rPr>
          <w:rFonts w:ascii="Garamond" w:hAnsi="Garamond"/>
          <w:sz w:val="24"/>
        </w:rPr>
      </w:pPr>
      <w:r w:rsidRPr="001170C4">
        <w:rPr>
          <w:rFonts w:ascii="Garamond" w:hAnsi="Garamond"/>
          <w:sz w:val="24"/>
        </w:rPr>
        <w:t xml:space="preserve">Har </w:t>
      </w:r>
      <w:r w:rsidRPr="00367B9E">
        <w:rPr>
          <w:rFonts w:ascii="Garamond" w:hAnsi="Garamond"/>
          <w:sz w:val="24"/>
        </w:rPr>
        <w:t>d</w:t>
      </w:r>
      <w:r w:rsidR="00A44DDC" w:rsidRPr="00367B9E">
        <w:rPr>
          <w:rFonts w:ascii="Garamond" w:hAnsi="Garamond"/>
          <w:sz w:val="24"/>
        </w:rPr>
        <w:t>u</w:t>
      </w:r>
      <w:bookmarkStart w:id="0" w:name="_GoBack"/>
      <w:bookmarkEnd w:id="0"/>
      <w:r w:rsidR="00A44DDC">
        <w:rPr>
          <w:rFonts w:ascii="Garamond" w:hAnsi="Garamond"/>
          <w:sz w:val="24"/>
        </w:rPr>
        <w:t xml:space="preserve"> </w:t>
      </w:r>
      <w:r w:rsidRPr="001170C4">
        <w:rPr>
          <w:rFonts w:ascii="Garamond" w:hAnsi="Garamond"/>
          <w:sz w:val="24"/>
        </w:rPr>
        <w:t>några frågor som inte besvarades i detta dokument är du välkommen att höra av dig till miljöförbundet eller tillståndsenheten via växeln</w:t>
      </w:r>
    </w:p>
    <w:p w14:paraId="211D6E3F" w14:textId="77777777" w:rsidR="001170C4" w:rsidRPr="001170C4" w:rsidRDefault="001170C4" w:rsidP="00962662">
      <w:pPr>
        <w:rPr>
          <w:rFonts w:ascii="Garamond" w:hAnsi="Garamond"/>
          <w:sz w:val="24"/>
        </w:rPr>
      </w:pPr>
      <w:r w:rsidRPr="001170C4">
        <w:rPr>
          <w:rFonts w:ascii="Garamond" w:hAnsi="Garamond"/>
          <w:sz w:val="24"/>
        </w:rPr>
        <w:t xml:space="preserve">Karlshamns kommun 0454-810 00 </w:t>
      </w:r>
    </w:p>
    <w:p w14:paraId="011B37BD" w14:textId="77777777" w:rsidR="001D1824" w:rsidRPr="001170C4" w:rsidRDefault="001170C4" w:rsidP="00962662">
      <w:pPr>
        <w:rPr>
          <w:rFonts w:ascii="Garamond" w:hAnsi="Garamond"/>
          <w:sz w:val="24"/>
        </w:rPr>
      </w:pPr>
      <w:r w:rsidRPr="001170C4">
        <w:rPr>
          <w:rFonts w:ascii="Garamond" w:hAnsi="Garamond"/>
          <w:sz w:val="24"/>
        </w:rPr>
        <w:t>Sölvesborgs kommun 0456-81 60 00</w:t>
      </w:r>
    </w:p>
    <w:p w14:paraId="0C3600C4" w14:textId="77777777" w:rsidR="001170C4" w:rsidRPr="001170C4" w:rsidRDefault="001170C4" w:rsidP="00962662">
      <w:pPr>
        <w:rPr>
          <w:rFonts w:ascii="Garamond" w:hAnsi="Garamond"/>
          <w:sz w:val="24"/>
        </w:rPr>
      </w:pPr>
      <w:r w:rsidRPr="001170C4">
        <w:rPr>
          <w:rFonts w:ascii="Garamond" w:hAnsi="Garamond"/>
          <w:sz w:val="24"/>
        </w:rPr>
        <w:t>Olofströms kommun 0454-930 00</w:t>
      </w:r>
    </w:p>
    <w:p w14:paraId="0EC80E0A" w14:textId="77777777" w:rsidR="00962662" w:rsidRDefault="00962662" w:rsidP="00962662"/>
    <w:sectPr w:rsidR="0096266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2E36" w14:textId="77777777" w:rsidR="00DB19D4" w:rsidRDefault="00DB19D4" w:rsidP="006C1EBA">
      <w:pPr>
        <w:spacing w:after="0" w:line="240" w:lineRule="auto"/>
      </w:pPr>
      <w:r>
        <w:separator/>
      </w:r>
    </w:p>
  </w:endnote>
  <w:endnote w:type="continuationSeparator" w:id="0">
    <w:p w14:paraId="50C2D453" w14:textId="77777777" w:rsidR="00DB19D4" w:rsidRDefault="00DB19D4" w:rsidP="006C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67535" w14:textId="77777777" w:rsidR="00DB19D4" w:rsidRDefault="00DB19D4" w:rsidP="006C1EBA">
      <w:pPr>
        <w:spacing w:after="0" w:line="240" w:lineRule="auto"/>
      </w:pPr>
      <w:r>
        <w:separator/>
      </w:r>
    </w:p>
  </w:footnote>
  <w:footnote w:type="continuationSeparator" w:id="0">
    <w:p w14:paraId="4183741E" w14:textId="77777777" w:rsidR="00DB19D4" w:rsidRDefault="00DB19D4" w:rsidP="006C1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FCEFA" w14:textId="77777777" w:rsidR="006C1EBA" w:rsidRDefault="006C1EBA" w:rsidP="001170C4">
    <w:pPr>
      <w:pStyle w:val="Sidhuvud"/>
      <w:tabs>
        <w:tab w:val="clear" w:pos="9072"/>
        <w:tab w:val="right" w:pos="8789"/>
      </w:tabs>
      <w:ind w:left="5387"/>
    </w:pPr>
    <w:r>
      <w:rPr>
        <w:rFonts w:cs="Tahoma"/>
        <w:noProof/>
        <w:szCs w:val="16"/>
        <w:lang w:eastAsia="sv-SE"/>
      </w:rPr>
      <w:drawing>
        <wp:anchor distT="0" distB="0" distL="114300" distR="114300" simplePos="0" relativeHeight="251658240" behindDoc="1" locked="0" layoutInCell="1" allowOverlap="1" wp14:anchorId="376D17AF" wp14:editId="6F326019">
          <wp:simplePos x="0" y="0"/>
          <wp:positionH relativeFrom="column">
            <wp:posOffset>-4445</wp:posOffset>
          </wp:positionH>
          <wp:positionV relativeFrom="paragraph">
            <wp:posOffset>-1905</wp:posOffset>
          </wp:positionV>
          <wp:extent cx="2657475" cy="600075"/>
          <wp:effectExtent l="0" t="0" r="9525" b="9525"/>
          <wp:wrapNone/>
          <wp:docPr id="2" name="Bildobjekt 2" descr="miljoforbundetvast_logo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joforbundetvast_logo_li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7475" cy="600075"/>
                  </a:xfrm>
                  <a:prstGeom prst="rect">
                    <a:avLst/>
                  </a:prstGeom>
                  <a:noFill/>
                  <a:ln>
                    <a:noFill/>
                  </a:ln>
                </pic:spPr>
              </pic:pic>
            </a:graphicData>
          </a:graphic>
        </wp:anchor>
      </w:drawing>
    </w:r>
  </w:p>
  <w:p w14:paraId="1373FB0E" w14:textId="77777777" w:rsidR="001170C4" w:rsidRDefault="006C1EBA" w:rsidP="001170C4">
    <w:pPr>
      <w:pStyle w:val="Sidhuvud"/>
      <w:tabs>
        <w:tab w:val="clear" w:pos="4536"/>
        <w:tab w:val="center" w:pos="4678"/>
      </w:tabs>
      <w:spacing w:line="276" w:lineRule="auto"/>
      <w:ind w:left="5387"/>
      <w:rPr>
        <w:rFonts w:ascii="Garamond" w:hAnsi="Garamond"/>
      </w:rPr>
    </w:pPr>
    <w:proofErr w:type="gramStart"/>
    <w:r w:rsidRPr="001170C4">
      <w:rPr>
        <w:rFonts w:ascii="Garamond" w:hAnsi="Garamond"/>
        <w:sz w:val="24"/>
      </w:rPr>
      <w:t xml:space="preserve">INFORMATION </w:t>
    </w:r>
    <w:r w:rsidR="001170C4" w:rsidRPr="001170C4">
      <w:rPr>
        <w:rFonts w:ascii="Garamond" w:hAnsi="Garamond"/>
        <w:sz w:val="24"/>
      </w:rPr>
      <w:t xml:space="preserve">           </w:t>
    </w:r>
    <w:r w:rsidR="001170C4">
      <w:rPr>
        <w:rFonts w:ascii="Garamond" w:hAnsi="Garamond"/>
        <w:sz w:val="24"/>
      </w:rPr>
      <w:t xml:space="preserve">      </w:t>
    </w:r>
    <w:r w:rsidR="001170C4" w:rsidRPr="001170C4">
      <w:rPr>
        <w:rFonts w:ascii="Garamond" w:hAnsi="Garamond"/>
        <w:sz w:val="24"/>
      </w:rPr>
      <w:t xml:space="preserve">        </w:t>
    </w:r>
    <w:proofErr w:type="gramEnd"/>
    <w:r w:rsidR="001170C4" w:rsidRPr="001170C4">
      <w:rPr>
        <w:rFonts w:ascii="Garamond" w:hAnsi="Garamond"/>
        <w:sz w:val="24"/>
      </w:rPr>
      <w:fldChar w:fldCharType="begin"/>
    </w:r>
    <w:r w:rsidR="001170C4" w:rsidRPr="001170C4">
      <w:rPr>
        <w:rFonts w:ascii="Garamond" w:hAnsi="Garamond"/>
        <w:sz w:val="24"/>
      </w:rPr>
      <w:instrText xml:space="preserve"> PAGE   \* MERGEFORMAT </w:instrText>
    </w:r>
    <w:r w:rsidR="001170C4" w:rsidRPr="001170C4">
      <w:rPr>
        <w:rFonts w:ascii="Garamond" w:hAnsi="Garamond"/>
        <w:sz w:val="24"/>
      </w:rPr>
      <w:fldChar w:fldCharType="separate"/>
    </w:r>
    <w:r w:rsidR="00050FD1">
      <w:rPr>
        <w:rFonts w:ascii="Garamond" w:hAnsi="Garamond"/>
        <w:noProof/>
        <w:sz w:val="24"/>
      </w:rPr>
      <w:t>2</w:t>
    </w:r>
    <w:r w:rsidR="001170C4" w:rsidRPr="001170C4">
      <w:rPr>
        <w:rFonts w:ascii="Garamond" w:hAnsi="Garamond"/>
        <w:sz w:val="24"/>
      </w:rPr>
      <w:fldChar w:fldCharType="end"/>
    </w:r>
    <w:r w:rsidR="001170C4" w:rsidRPr="001170C4">
      <w:rPr>
        <w:rFonts w:ascii="Garamond" w:hAnsi="Garamond"/>
        <w:sz w:val="24"/>
      </w:rPr>
      <w:t>(</w:t>
    </w:r>
    <w:r w:rsidR="001170C4" w:rsidRPr="001170C4">
      <w:rPr>
        <w:rFonts w:ascii="Garamond" w:hAnsi="Garamond"/>
        <w:noProof/>
        <w:sz w:val="24"/>
      </w:rPr>
      <w:fldChar w:fldCharType="begin"/>
    </w:r>
    <w:r w:rsidR="001170C4" w:rsidRPr="001170C4">
      <w:rPr>
        <w:rFonts w:ascii="Garamond" w:hAnsi="Garamond"/>
        <w:noProof/>
        <w:sz w:val="24"/>
      </w:rPr>
      <w:instrText xml:space="preserve"> NUMPAGES   \* MERGEFORMAT </w:instrText>
    </w:r>
    <w:r w:rsidR="001170C4" w:rsidRPr="001170C4">
      <w:rPr>
        <w:rFonts w:ascii="Garamond" w:hAnsi="Garamond"/>
        <w:noProof/>
        <w:sz w:val="24"/>
      </w:rPr>
      <w:fldChar w:fldCharType="separate"/>
    </w:r>
    <w:r w:rsidR="00050FD1">
      <w:rPr>
        <w:rFonts w:ascii="Garamond" w:hAnsi="Garamond"/>
        <w:noProof/>
        <w:sz w:val="24"/>
      </w:rPr>
      <w:t>3</w:t>
    </w:r>
    <w:r w:rsidR="001170C4" w:rsidRPr="001170C4">
      <w:rPr>
        <w:rFonts w:ascii="Garamond" w:hAnsi="Garamond"/>
        <w:noProof/>
        <w:sz w:val="24"/>
      </w:rPr>
      <w:fldChar w:fldCharType="end"/>
    </w:r>
    <w:r w:rsidR="001170C4" w:rsidRPr="001170C4">
      <w:rPr>
        <w:rFonts w:ascii="Garamond" w:hAnsi="Garamond"/>
        <w:sz w:val="24"/>
      </w:rPr>
      <w:t>)</w:t>
    </w:r>
  </w:p>
  <w:p w14:paraId="6372FE56" w14:textId="77777777" w:rsidR="006C1EBA" w:rsidRPr="006C1EBA" w:rsidRDefault="006C1EBA" w:rsidP="001170C4">
    <w:pPr>
      <w:pStyle w:val="Sidhuvud"/>
      <w:tabs>
        <w:tab w:val="clear" w:pos="4536"/>
        <w:tab w:val="center" w:pos="4678"/>
      </w:tabs>
      <w:spacing w:line="276" w:lineRule="auto"/>
      <w:ind w:left="5387"/>
      <w:rPr>
        <w:rFonts w:ascii="Garamond" w:hAnsi="Garamond"/>
      </w:rPr>
    </w:pPr>
    <w:r w:rsidRPr="00B62712">
      <w:rPr>
        <w:rFonts w:ascii="Garamond" w:hAnsi="Garamond"/>
        <w:sz w:val="24"/>
      </w:rPr>
      <w:t>2021-11-05</w:t>
    </w:r>
  </w:p>
  <w:p w14:paraId="4D940734" w14:textId="77777777" w:rsidR="006C1EBA" w:rsidRDefault="006C1EBA" w:rsidP="006C1EBA">
    <w:pPr>
      <w:pStyle w:val="Sidhuvud"/>
      <w:tabs>
        <w:tab w:val="clear" w:pos="9072"/>
        <w:tab w:val="right" w:pos="6804"/>
      </w:tabs>
    </w:pPr>
  </w:p>
  <w:p w14:paraId="42E52730" w14:textId="77777777" w:rsidR="006C1EBA" w:rsidRDefault="006C1EBA" w:rsidP="006C1EBA">
    <w:pPr>
      <w:pStyle w:val="Sidhuvud"/>
      <w:tabs>
        <w:tab w:val="clear" w:pos="9072"/>
        <w:tab w:val="right" w:pos="6804"/>
      </w:tabs>
    </w:pPr>
  </w:p>
  <w:p w14:paraId="6C1D3959" w14:textId="77777777" w:rsidR="001170C4" w:rsidRDefault="001170C4" w:rsidP="006C1EBA">
    <w:pPr>
      <w:pStyle w:val="Sidhuvud"/>
      <w:tabs>
        <w:tab w:val="clear" w:pos="9072"/>
        <w:tab w:val="right" w:pos="6804"/>
      </w:tabs>
    </w:pPr>
  </w:p>
  <w:p w14:paraId="382DEE2A" w14:textId="77777777" w:rsidR="006C1EBA" w:rsidRDefault="006C1EBA" w:rsidP="006C1EBA">
    <w:pPr>
      <w:pStyle w:val="Sidhuvud"/>
      <w:tabs>
        <w:tab w:val="clear" w:pos="9072"/>
        <w:tab w:val="righ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77F32"/>
    <w:multiLevelType w:val="hybridMultilevel"/>
    <w:tmpl w:val="324ACB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62"/>
    <w:rsid w:val="00044CEC"/>
    <w:rsid w:val="00050FBE"/>
    <w:rsid w:val="00050FD1"/>
    <w:rsid w:val="00074DD8"/>
    <w:rsid w:val="000B2B0F"/>
    <w:rsid w:val="000B6540"/>
    <w:rsid w:val="000C491E"/>
    <w:rsid w:val="000E4A20"/>
    <w:rsid w:val="00103AD7"/>
    <w:rsid w:val="001170C4"/>
    <w:rsid w:val="0012459F"/>
    <w:rsid w:val="0012758F"/>
    <w:rsid w:val="0014222A"/>
    <w:rsid w:val="0014721C"/>
    <w:rsid w:val="00181ABE"/>
    <w:rsid w:val="001D1824"/>
    <w:rsid w:val="001D2EF5"/>
    <w:rsid w:val="001F401C"/>
    <w:rsid w:val="00206D3A"/>
    <w:rsid w:val="00226804"/>
    <w:rsid w:val="002745F8"/>
    <w:rsid w:val="002A6BF9"/>
    <w:rsid w:val="002D696E"/>
    <w:rsid w:val="00314DD8"/>
    <w:rsid w:val="003167B3"/>
    <w:rsid w:val="00334B03"/>
    <w:rsid w:val="003605E3"/>
    <w:rsid w:val="00367B9E"/>
    <w:rsid w:val="00375858"/>
    <w:rsid w:val="004655A2"/>
    <w:rsid w:val="00487B76"/>
    <w:rsid w:val="00490853"/>
    <w:rsid w:val="00593042"/>
    <w:rsid w:val="0060544C"/>
    <w:rsid w:val="00611144"/>
    <w:rsid w:val="0064103E"/>
    <w:rsid w:val="006C1EBA"/>
    <w:rsid w:val="006C4AA1"/>
    <w:rsid w:val="00700D04"/>
    <w:rsid w:val="007116B3"/>
    <w:rsid w:val="007400A4"/>
    <w:rsid w:val="007B27D7"/>
    <w:rsid w:val="007B2CA8"/>
    <w:rsid w:val="007C2A87"/>
    <w:rsid w:val="007E24D9"/>
    <w:rsid w:val="00836643"/>
    <w:rsid w:val="0092727D"/>
    <w:rsid w:val="00945EE9"/>
    <w:rsid w:val="0095597E"/>
    <w:rsid w:val="009625C9"/>
    <w:rsid w:val="00962662"/>
    <w:rsid w:val="00A012DA"/>
    <w:rsid w:val="00A1462B"/>
    <w:rsid w:val="00A25BE5"/>
    <w:rsid w:val="00A44DDC"/>
    <w:rsid w:val="00AD72EE"/>
    <w:rsid w:val="00AE5CEF"/>
    <w:rsid w:val="00AF0B5E"/>
    <w:rsid w:val="00B55078"/>
    <w:rsid w:val="00B62712"/>
    <w:rsid w:val="00C12E3D"/>
    <w:rsid w:val="00C64ED3"/>
    <w:rsid w:val="00D22966"/>
    <w:rsid w:val="00DB19D4"/>
    <w:rsid w:val="00DC08A3"/>
    <w:rsid w:val="00DE2761"/>
    <w:rsid w:val="00DE4B32"/>
    <w:rsid w:val="00F17192"/>
    <w:rsid w:val="00F8501A"/>
    <w:rsid w:val="00F95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7F10"/>
  <w15:chartTrackingRefBased/>
  <w15:docId w15:val="{375ECE43-8FC3-40FE-B317-3FFAACA7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625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25C9"/>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DC08A3"/>
    <w:pPr>
      <w:ind w:left="720"/>
      <w:contextualSpacing/>
    </w:pPr>
  </w:style>
  <w:style w:type="character" w:styleId="Hyperlnk">
    <w:name w:val="Hyperlink"/>
    <w:basedOn w:val="Standardstycketeckensnitt"/>
    <w:uiPriority w:val="99"/>
    <w:unhideWhenUsed/>
    <w:rsid w:val="006C1EBA"/>
    <w:rPr>
      <w:color w:val="0563C1" w:themeColor="hyperlink"/>
      <w:u w:val="single"/>
    </w:rPr>
  </w:style>
  <w:style w:type="paragraph" w:styleId="Sidhuvud">
    <w:name w:val="header"/>
    <w:basedOn w:val="Normal"/>
    <w:link w:val="SidhuvudChar"/>
    <w:uiPriority w:val="99"/>
    <w:unhideWhenUsed/>
    <w:rsid w:val="006C1E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1EBA"/>
  </w:style>
  <w:style w:type="paragraph" w:styleId="Sidfot">
    <w:name w:val="footer"/>
    <w:basedOn w:val="Normal"/>
    <w:link w:val="SidfotChar"/>
    <w:uiPriority w:val="99"/>
    <w:unhideWhenUsed/>
    <w:rsid w:val="006C1E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1EBA"/>
  </w:style>
  <w:style w:type="paragraph" w:styleId="Ballongtext">
    <w:name w:val="Balloon Text"/>
    <w:basedOn w:val="Normal"/>
    <w:link w:val="BallongtextChar"/>
    <w:uiPriority w:val="99"/>
    <w:semiHidden/>
    <w:unhideWhenUsed/>
    <w:rsid w:val="00AD72E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72EE"/>
    <w:rPr>
      <w:rFonts w:ascii="Segoe UI" w:hAnsi="Segoe UI" w:cs="Segoe UI"/>
      <w:sz w:val="18"/>
      <w:szCs w:val="18"/>
    </w:rPr>
  </w:style>
  <w:style w:type="character" w:styleId="Kommentarsreferens">
    <w:name w:val="annotation reference"/>
    <w:basedOn w:val="Standardstycketeckensnitt"/>
    <w:uiPriority w:val="99"/>
    <w:semiHidden/>
    <w:unhideWhenUsed/>
    <w:rsid w:val="00AE5CEF"/>
    <w:rPr>
      <w:sz w:val="16"/>
      <w:szCs w:val="16"/>
    </w:rPr>
  </w:style>
  <w:style w:type="paragraph" w:styleId="Kommentarer">
    <w:name w:val="annotation text"/>
    <w:basedOn w:val="Normal"/>
    <w:link w:val="KommentarerChar"/>
    <w:uiPriority w:val="99"/>
    <w:semiHidden/>
    <w:unhideWhenUsed/>
    <w:rsid w:val="00AE5CEF"/>
    <w:pPr>
      <w:spacing w:line="240" w:lineRule="auto"/>
    </w:pPr>
    <w:rPr>
      <w:sz w:val="20"/>
      <w:szCs w:val="20"/>
    </w:rPr>
  </w:style>
  <w:style w:type="character" w:customStyle="1" w:styleId="KommentarerChar">
    <w:name w:val="Kommentarer Char"/>
    <w:basedOn w:val="Standardstycketeckensnitt"/>
    <w:link w:val="Kommentarer"/>
    <w:uiPriority w:val="99"/>
    <w:semiHidden/>
    <w:rsid w:val="00AE5CEF"/>
    <w:rPr>
      <w:sz w:val="20"/>
      <w:szCs w:val="20"/>
    </w:rPr>
  </w:style>
  <w:style w:type="paragraph" w:styleId="Kommentarsmne">
    <w:name w:val="annotation subject"/>
    <w:basedOn w:val="Kommentarer"/>
    <w:next w:val="Kommentarer"/>
    <w:link w:val="KommentarsmneChar"/>
    <w:uiPriority w:val="99"/>
    <w:semiHidden/>
    <w:unhideWhenUsed/>
    <w:rsid w:val="00AE5CEF"/>
    <w:rPr>
      <w:b/>
      <w:bCs/>
    </w:rPr>
  </w:style>
  <w:style w:type="character" w:customStyle="1" w:styleId="KommentarsmneChar">
    <w:name w:val="Kommentarsämne Char"/>
    <w:basedOn w:val="KommentarerChar"/>
    <w:link w:val="Kommentarsmne"/>
    <w:uiPriority w:val="99"/>
    <w:semiHidden/>
    <w:rsid w:val="00AE5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ekingeserverat.karlskrona.se/MenuGroup2.aspx?groupId=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ofstrom.se/jobb-och-foretagande/tillstand-regler-och-tillsyn/serveringstillst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vesborg.se/naringsliv-och-arbete/tillstand-regler-och-tillsyn/serveringstillstand/ansoknings--och-tillsynsavgifter-for-servering-av-alkohol-och-forsaljning-av-folko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arlshamn.se/naringsliv/regler-och-tillstand-3/servera-alkohol/" TargetMode="External"/><Relationship Id="rId4" Type="http://schemas.openxmlformats.org/officeDocument/2006/relationships/settings" Target="settings.xml"/><Relationship Id="rId9" Type="http://schemas.openxmlformats.org/officeDocument/2006/relationships/hyperlink" Target="mailto:servering@karlsham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48436-0C5C-412A-9301-477CB643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5067</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Banemark</dc:creator>
  <cp:keywords/>
  <dc:description/>
  <cp:lastModifiedBy>Gunilla Banemark</cp:lastModifiedBy>
  <cp:revision>3</cp:revision>
  <dcterms:created xsi:type="dcterms:W3CDTF">2021-11-11T09:41:00Z</dcterms:created>
  <dcterms:modified xsi:type="dcterms:W3CDTF">2021-11-11T09:51:00Z</dcterms:modified>
</cp:coreProperties>
</file>